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220980</wp:posOffset>
            </wp:positionV>
            <wp:extent cx="5935980" cy="8236585"/>
            <wp:effectExtent l="19050" t="0" r="7620" b="0"/>
            <wp:wrapNone/>
            <wp:docPr id="1" name="Рисунок 1" descr="http://www.cad-mishutka.ru/Dok/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Dok/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3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893F3D" w:rsidRDefault="00893F3D">
      <w:pPr>
        <w:rPr>
          <w:rFonts w:ascii="Arial" w:hAnsi="Arial" w:cs="Arial"/>
          <w:color w:val="333333"/>
          <w:sz w:val="15"/>
          <w:szCs w:val="15"/>
        </w:rPr>
      </w:pPr>
    </w:p>
    <w:p w:rsidR="00591904" w:rsidRDefault="00D07AA2">
      <w:r>
        <w:rPr>
          <w:rFonts w:ascii="Arial" w:hAnsi="Arial" w:cs="Arial"/>
          <w:color w:val="333333"/>
          <w:sz w:val="15"/>
          <w:szCs w:val="15"/>
        </w:rPr>
        <w:lastRenderedPageBreak/>
        <w:t>- с работниками сторонних организаций, выполняющих работы на выделенном участке.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2.2.</w:t>
      </w:r>
      <w:r>
        <w:rPr>
          <w:rFonts w:ascii="Arial" w:hAnsi="Arial" w:cs="Arial"/>
          <w:color w:val="333333"/>
          <w:sz w:val="15"/>
          <w:szCs w:val="15"/>
        </w:rPr>
        <w:t xml:space="preserve"> Вводный инструктаж проводит  заведующий детским садом.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2.3.</w:t>
      </w:r>
      <w:r>
        <w:rPr>
          <w:rFonts w:ascii="Arial" w:hAnsi="Arial" w:cs="Arial"/>
          <w:color w:val="333333"/>
          <w:sz w:val="15"/>
          <w:szCs w:val="15"/>
        </w:rPr>
        <w:t xml:space="preserve">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2.4.</w:t>
      </w:r>
      <w:r>
        <w:rPr>
          <w:rFonts w:ascii="Arial" w:hAnsi="Arial" w:cs="Arial"/>
          <w:color w:val="333333"/>
          <w:sz w:val="15"/>
          <w:szCs w:val="15"/>
        </w:rPr>
        <w:t xml:space="preserve"> Вводный инструктаж с вновь принятыми работниками проводится в течение месяца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с  даты приема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на работу.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2.5.</w:t>
      </w:r>
      <w:r>
        <w:rPr>
          <w:rFonts w:ascii="Arial" w:hAnsi="Arial" w:cs="Arial"/>
          <w:color w:val="333333"/>
          <w:sz w:val="15"/>
          <w:szCs w:val="15"/>
        </w:rPr>
        <w:t xml:space="preserve"> Вводный инструктаж  проводится в методическом кабинете, в котором  имеются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2.6.</w:t>
      </w:r>
      <w:r>
        <w:rPr>
          <w:rFonts w:ascii="Arial" w:hAnsi="Arial" w:cs="Arial"/>
          <w:color w:val="333333"/>
          <w:sz w:val="15"/>
          <w:szCs w:val="15"/>
        </w:rPr>
        <w:t xml:space="preserve">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 Журнал регистрации хранится у заведующего. Журнал регистрации вводного инструктажа должен иметь пронумерованные страницы, которые прошиваются и опечатываются на последней странице.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1.Первичный инструктаж на рабочем месте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3.1.</w:t>
      </w:r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Первичный инструктаж на рабочем месте до начала самостоятельной работы проводится:</w:t>
      </w:r>
      <w:r>
        <w:rPr>
          <w:rFonts w:ascii="Arial" w:hAnsi="Arial" w:cs="Arial"/>
          <w:color w:val="333333"/>
          <w:sz w:val="15"/>
          <w:szCs w:val="15"/>
        </w:rPr>
        <w:br/>
        <w:t>- со всеми вновь принятыми в детский сад работниками;</w:t>
      </w:r>
      <w:r>
        <w:rPr>
          <w:rFonts w:ascii="Arial" w:hAnsi="Arial" w:cs="Arial"/>
          <w:color w:val="333333"/>
          <w:sz w:val="15"/>
          <w:szCs w:val="15"/>
        </w:rPr>
        <w:br/>
        <w:t>- с работниками, выполняющими новую для них работу;</w:t>
      </w:r>
      <w:r>
        <w:rPr>
          <w:rFonts w:ascii="Arial" w:hAnsi="Arial" w:cs="Arial"/>
          <w:color w:val="333333"/>
          <w:sz w:val="15"/>
          <w:szCs w:val="15"/>
        </w:rPr>
        <w:br/>
        <w:t>- с работниками, вернувшимися к исполнению своих обязанностей после перерыва в работе более 1 года;</w:t>
      </w:r>
      <w:r>
        <w:rPr>
          <w:rFonts w:ascii="Arial" w:hAnsi="Arial" w:cs="Arial"/>
          <w:color w:val="333333"/>
          <w:sz w:val="15"/>
          <w:szCs w:val="15"/>
        </w:rPr>
        <w:br/>
        <w:t>- с обучающимися (со студентами), прибывшими на производственное обучение или практику;</w:t>
      </w:r>
      <w:r>
        <w:rPr>
          <w:rFonts w:ascii="Arial" w:hAnsi="Arial" w:cs="Arial"/>
          <w:color w:val="333333"/>
          <w:sz w:val="15"/>
          <w:szCs w:val="15"/>
        </w:rPr>
        <w:br/>
        <w:t>- при проведении  экскурсий.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3.2.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Первичный инструктаж на рабочем месте с педагогическими работниками проводит заместитель заведующего по УВР.</w:t>
      </w:r>
      <w:r>
        <w:rPr>
          <w:rFonts w:ascii="Arial" w:hAnsi="Arial" w:cs="Arial"/>
          <w:color w:val="333333"/>
          <w:sz w:val="15"/>
          <w:szCs w:val="15"/>
        </w:rPr>
        <w:br/>
        <w:t>Первичный инструктаж на рабочем месте с техническим и обслуживающим персоналом проводит заместитель заведующего по АХР.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3.3.</w:t>
      </w:r>
      <w:r>
        <w:rPr>
          <w:rFonts w:ascii="Arial" w:hAnsi="Arial" w:cs="Arial"/>
          <w:color w:val="333333"/>
          <w:sz w:val="15"/>
          <w:szCs w:val="15"/>
        </w:rPr>
        <w:t xml:space="preserve"> Первичный инструктаж на рабочем месте с педагогическими работниками проводится по программе первичного инструктажа на рабочем месте, утвержденной  заведующим детским садом и согласованной с профсоюзным комитетом.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3.4.</w:t>
      </w:r>
      <w:r>
        <w:rPr>
          <w:rFonts w:ascii="Arial" w:hAnsi="Arial" w:cs="Arial"/>
          <w:color w:val="333333"/>
          <w:sz w:val="15"/>
          <w:szCs w:val="15"/>
        </w:rPr>
        <w:t xml:space="preserve"> Первичный инструктаж на рабочем месте с техническим и обслуживающим персоналом  проводится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по детскому саду.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3.5.</w:t>
      </w:r>
      <w:r>
        <w:rPr>
          <w:rFonts w:ascii="Arial" w:hAnsi="Arial" w:cs="Arial"/>
          <w:color w:val="333333"/>
          <w:sz w:val="15"/>
          <w:szCs w:val="15"/>
        </w:rPr>
        <w:t xml:space="preserve"> Проведение первичного инструктажа на рабочем месте регистрируется в соответствующем журнале регистрации инструктажа на рабочем месте с указанием подписи инструктируемого и подписи инструктирующего. Журнал регистрации инструктажа на рабочем месте хранится у лиц, ответственных за его проведение. Страницы журнала регистрации инструктажа на рабочем месте должны быть пронумерованы, прошиты и опечатаны на последней странице.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2.Повторный инструктаж на рабочем месте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4.1.</w:t>
      </w:r>
      <w:r>
        <w:rPr>
          <w:rFonts w:ascii="Arial" w:hAnsi="Arial" w:cs="Arial"/>
          <w:color w:val="333333"/>
          <w:sz w:val="15"/>
          <w:szCs w:val="15"/>
        </w:rPr>
        <w:t xml:space="preserve"> Повторный инструктаж на рабочем месте проводится по программам первичного инструктажа на рабочем месте.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4.2.</w:t>
      </w:r>
      <w:r>
        <w:rPr>
          <w:rFonts w:ascii="Arial" w:hAnsi="Arial" w:cs="Arial"/>
          <w:color w:val="333333"/>
          <w:sz w:val="15"/>
          <w:szCs w:val="15"/>
        </w:rPr>
        <w:t xml:space="preserve"> Повторный инструктаж на рабочем месте проводится с 1 по 5 число месяца, следующего после окончания полугодия со дня проведения первичного инструктажа на рабочем месте. С работником, отсутствующим в эти дни, инструктаж проводится индивидуально перед началом работы в день его выхода на работу.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4.3.</w:t>
      </w:r>
      <w:r>
        <w:rPr>
          <w:rFonts w:ascii="Arial" w:hAnsi="Arial" w:cs="Arial"/>
          <w:color w:val="333333"/>
          <w:sz w:val="15"/>
          <w:szCs w:val="15"/>
        </w:rPr>
        <w:t xml:space="preserve"> Повторный инструктаж на рабочем месте проводится ответственными лицами, назначенными приказом заведующего детским садом, и регистрируется в тех же журналах, что и первичный инструктаж.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3.Внеплановый и целевой инструктаж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5.1.</w:t>
      </w:r>
      <w:r>
        <w:rPr>
          <w:rFonts w:ascii="Arial" w:hAnsi="Arial" w:cs="Arial"/>
          <w:color w:val="333333"/>
          <w:sz w:val="15"/>
          <w:szCs w:val="15"/>
        </w:rPr>
        <w:t xml:space="preserve"> Внеплановый инструктаж проводится:</w:t>
      </w:r>
      <w:r>
        <w:rPr>
          <w:rFonts w:ascii="Arial" w:hAnsi="Arial" w:cs="Arial"/>
          <w:color w:val="333333"/>
          <w:sz w:val="15"/>
          <w:szCs w:val="15"/>
        </w:rPr>
        <w:br/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  <w:r>
        <w:rPr>
          <w:rFonts w:ascii="Arial" w:hAnsi="Arial" w:cs="Arial"/>
          <w:color w:val="333333"/>
          <w:sz w:val="15"/>
          <w:szCs w:val="15"/>
        </w:rPr>
        <w:br/>
        <w:t>- в связи с изменившимися условиями труда, замене оборудования, приспособлений и других факторов, влияющих на безопасность труда;</w:t>
      </w:r>
      <w:r>
        <w:rPr>
          <w:rFonts w:ascii="Arial" w:hAnsi="Arial" w:cs="Arial"/>
          <w:color w:val="333333"/>
          <w:sz w:val="15"/>
          <w:szCs w:val="15"/>
        </w:rPr>
        <w:br/>
        <w:t>- при нарушении работниками  требований безопасности труда, которые могут привести или привели к травме, аварии, взрыву или пожару, отравлению;</w:t>
      </w:r>
      <w:r>
        <w:rPr>
          <w:rFonts w:ascii="Arial" w:hAnsi="Arial" w:cs="Arial"/>
          <w:color w:val="333333"/>
          <w:sz w:val="15"/>
          <w:szCs w:val="15"/>
        </w:rPr>
        <w:br/>
        <w:t>- при несчастном случае с воспитанником детского сада;</w:t>
      </w:r>
      <w:r>
        <w:rPr>
          <w:rFonts w:ascii="Arial" w:hAnsi="Arial" w:cs="Arial"/>
          <w:color w:val="333333"/>
          <w:sz w:val="15"/>
          <w:szCs w:val="15"/>
        </w:rPr>
        <w:br/>
        <w:t>- при проведении экскурсий, походов;</w:t>
      </w:r>
      <w:r>
        <w:rPr>
          <w:rFonts w:ascii="Arial" w:hAnsi="Arial" w:cs="Arial"/>
          <w:color w:val="333333"/>
          <w:sz w:val="15"/>
          <w:szCs w:val="15"/>
        </w:rPr>
        <w:br/>
        <w:t>- при проведении культурно-массовых мероприятий;</w:t>
      </w:r>
      <w:r>
        <w:rPr>
          <w:rFonts w:ascii="Arial" w:hAnsi="Arial" w:cs="Arial"/>
          <w:color w:val="333333"/>
          <w:sz w:val="15"/>
          <w:szCs w:val="15"/>
        </w:rPr>
        <w:br/>
        <w:t>- при осуществлении перевозки детей любым транспортом;</w:t>
      </w:r>
      <w:r>
        <w:rPr>
          <w:rFonts w:ascii="Arial" w:hAnsi="Arial" w:cs="Arial"/>
          <w:color w:val="333333"/>
          <w:sz w:val="15"/>
          <w:szCs w:val="15"/>
        </w:rPr>
        <w:br/>
        <w:t>-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  <w:r>
        <w:rPr>
          <w:rFonts w:ascii="Arial" w:hAnsi="Arial" w:cs="Arial"/>
          <w:color w:val="333333"/>
          <w:sz w:val="15"/>
          <w:szCs w:val="15"/>
        </w:rPr>
        <w:br/>
        <w:t>- по решению заведующего детским садом.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5.2.</w:t>
      </w:r>
      <w:r>
        <w:rPr>
          <w:rFonts w:ascii="Arial" w:hAnsi="Arial" w:cs="Arial"/>
          <w:color w:val="333333"/>
          <w:sz w:val="15"/>
          <w:szCs w:val="15"/>
        </w:rPr>
        <w:t xml:space="preserve"> Внеплановый инструктаж проводится индивидуально или с группой работников одной должности (профессии).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5.3.</w:t>
      </w:r>
      <w:r>
        <w:rPr>
          <w:rFonts w:ascii="Arial" w:hAnsi="Arial" w:cs="Arial"/>
          <w:color w:val="333333"/>
          <w:sz w:val="15"/>
          <w:szCs w:val="15"/>
        </w:rPr>
        <w:t xml:space="preserve">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5.4.</w:t>
      </w:r>
      <w:r>
        <w:rPr>
          <w:rFonts w:ascii="Arial" w:hAnsi="Arial" w:cs="Arial"/>
          <w:color w:val="333333"/>
          <w:sz w:val="15"/>
          <w:szCs w:val="15"/>
        </w:rPr>
        <w:t xml:space="preserve"> Целевой инструктаж проводится с работниками  при выполнении ими разовых поручений, не связанных с их должностными обязанностями, при проведении массовых мероприятий (районных, областных совещаний, семинаров, конференций и т.п.), а также при ликвидации последствий аварий, стихийных бедствий.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5.5.</w:t>
      </w:r>
      <w:r>
        <w:rPr>
          <w:rFonts w:ascii="Arial" w:hAnsi="Arial" w:cs="Arial"/>
          <w:color w:val="333333"/>
          <w:sz w:val="15"/>
          <w:szCs w:val="15"/>
        </w:rPr>
        <w:t xml:space="preserve"> Разовые поручения оформляются приказом заведующего детским садом.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5.6.</w:t>
      </w:r>
      <w:r>
        <w:rPr>
          <w:rFonts w:ascii="Arial" w:hAnsi="Arial" w:cs="Arial"/>
          <w:color w:val="333333"/>
          <w:sz w:val="15"/>
          <w:szCs w:val="15"/>
        </w:rPr>
        <w:t xml:space="preserve"> Внеплановый и целевой инструктажи проводятся ответственными лицами, назначенными приказом заведующего детским садом, и регистрируется в тех же журналах, что и первичный инструктаж на рабочем месте.</w:t>
      </w:r>
    </w:p>
    <w:p w:rsidR="00D07AA2" w:rsidRDefault="00D07AA2"/>
    <w:p w:rsidR="00D07AA2" w:rsidRDefault="00D07AA2"/>
    <w:sectPr w:rsidR="00D07AA2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AA2"/>
    <w:rsid w:val="00157EDB"/>
    <w:rsid w:val="003B10E3"/>
    <w:rsid w:val="00531A57"/>
    <w:rsid w:val="00591904"/>
    <w:rsid w:val="00627E76"/>
    <w:rsid w:val="00893F3D"/>
    <w:rsid w:val="009234A9"/>
    <w:rsid w:val="0097648A"/>
    <w:rsid w:val="00A561D0"/>
    <w:rsid w:val="00B85F25"/>
    <w:rsid w:val="00BD3944"/>
    <w:rsid w:val="00C562C4"/>
    <w:rsid w:val="00D07AA2"/>
    <w:rsid w:val="00D15A86"/>
    <w:rsid w:val="00D92130"/>
    <w:rsid w:val="00E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07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4377</Characters>
  <Application>Microsoft Office Word</Application>
  <DocSecurity>0</DocSecurity>
  <Lines>36</Lines>
  <Paragraphs>10</Paragraphs>
  <ScaleCrop>false</ScaleCrop>
  <Company>Krokoz™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2016-01-10T06:42:00Z</dcterms:created>
  <dcterms:modified xsi:type="dcterms:W3CDTF">2016-01-10T12:16:00Z</dcterms:modified>
</cp:coreProperties>
</file>